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80"/>
        <w:gridCol w:w="1012"/>
        <w:gridCol w:w="1260"/>
        <w:gridCol w:w="720"/>
        <w:gridCol w:w="1260"/>
        <w:gridCol w:w="1296"/>
        <w:gridCol w:w="1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7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</w:rPr>
              <w:t>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</w:rPr>
              <w:t>县（区）企业申请创业担保贷款审核表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借款人情况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6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企业地址</w:t>
            </w:r>
          </w:p>
        </w:tc>
        <w:tc>
          <w:tcPr>
            <w:tcW w:w="6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注册时间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信贷记录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○良好     ○不良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企业类型</w:t>
            </w:r>
          </w:p>
        </w:tc>
        <w:tc>
          <w:tcPr>
            <w:tcW w:w="6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○有限责任公司  ○股份有限公司  ○合伙企业  ○独资企业  ○其他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拟借款金额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拟借款期限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借款用途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还款方式</w:t>
            </w:r>
          </w:p>
        </w:tc>
        <w:tc>
          <w:tcPr>
            <w:tcW w:w="6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○到期一次性还款        ○约定的其他还款方式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吸纳人员就业情况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城镇登记失业人员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就业困难人员（含残疾人）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复员转业退役军人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刑满释放人员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化解过剩产能人员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农村富余劳动力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建档立卡贫困人口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申请日现有职工人数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新吸纳就业人数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新吸纳就业人数占比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县级担保机构意见</w:t>
            </w:r>
          </w:p>
        </w:tc>
        <w:tc>
          <w:tcPr>
            <w:tcW w:w="8008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8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经办人签字                         担保机构盖章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年  月  日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经办银行意见</w:t>
            </w:r>
          </w:p>
        </w:tc>
        <w:tc>
          <w:tcPr>
            <w:tcW w:w="800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8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经办人签字                        经办银行盖章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年  月  日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说明：</w:t>
            </w:r>
          </w:p>
        </w:tc>
        <w:tc>
          <w:tcPr>
            <w:tcW w:w="8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1.借款人申请时应提供相关经营执照、证件或证明材料原件及复印件。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2.审核时应按职责调查核实借款人资格、资信等情况。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3.此表及相关资料一式两份，由县级担保机构、经办银行存档。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60139"/>
    <w:rsid w:val="4586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2017-07-21T01:00:00Z</dcterms:created>
  <dc:creator>Administrator</dc:creator>
  <cp:lastModifiedBy>Administrator</cp:lastModifiedBy>
  <dcterms:modified xsi:type="dcterms:W3CDTF">2017-07-21T01:01:32Z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